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8D" w:rsidRDefault="003C6A8D" w:rsidP="003C6A8D"/>
    <w:p w:rsidR="003C6A8D" w:rsidRDefault="003C6A8D" w:rsidP="003C6A8D"/>
    <w:p w:rsidR="003C6A8D" w:rsidRDefault="003C6A8D" w:rsidP="003C6A8D">
      <w:pPr>
        <w:rPr>
          <w:sz w:val="96"/>
          <w:szCs w:val="96"/>
        </w:rPr>
      </w:pPr>
      <w:r>
        <w:rPr>
          <w:sz w:val="96"/>
          <w:szCs w:val="96"/>
        </w:rPr>
        <w:t>Order</w:t>
      </w:r>
    </w:p>
    <w:p w:rsidR="003C6A8D" w:rsidRDefault="003C6A8D" w:rsidP="003C6A8D">
      <w:pPr>
        <w:rPr>
          <w:sz w:val="96"/>
          <w:szCs w:val="96"/>
        </w:rPr>
      </w:pPr>
    </w:p>
    <w:p w:rsidR="003C6A8D" w:rsidRDefault="003C6A8D" w:rsidP="003C6A8D">
      <w:pPr>
        <w:rPr>
          <w:sz w:val="96"/>
          <w:szCs w:val="96"/>
        </w:rPr>
      </w:pPr>
      <w:r>
        <w:rPr>
          <w:sz w:val="96"/>
          <w:szCs w:val="96"/>
        </w:rPr>
        <w:t xml:space="preserve">                  Of</w:t>
      </w:r>
    </w:p>
    <w:p w:rsidR="003C6A8D" w:rsidRDefault="003C6A8D" w:rsidP="003C6A8D">
      <w:pPr>
        <w:rPr>
          <w:sz w:val="96"/>
          <w:szCs w:val="96"/>
        </w:rPr>
      </w:pPr>
      <w:r>
        <w:rPr>
          <w:sz w:val="96"/>
          <w:szCs w:val="96"/>
        </w:rPr>
        <w:t xml:space="preserve">             </w:t>
      </w:r>
    </w:p>
    <w:p w:rsidR="003C6A8D" w:rsidRDefault="003C6A8D" w:rsidP="003C6A8D">
      <w:pPr>
        <w:rPr>
          <w:sz w:val="96"/>
          <w:szCs w:val="96"/>
        </w:rPr>
      </w:pPr>
      <w:r>
        <w:rPr>
          <w:sz w:val="96"/>
          <w:szCs w:val="96"/>
        </w:rPr>
        <w:t xml:space="preserve">                       Operations</w:t>
      </w:r>
    </w:p>
    <w:p w:rsidR="003C6A8D" w:rsidRDefault="003C6A8D" w:rsidP="003C6A8D">
      <w:pPr>
        <w:rPr>
          <w:sz w:val="96"/>
          <w:szCs w:val="96"/>
        </w:rPr>
      </w:pPr>
    </w:p>
    <w:p w:rsidR="003C6A8D" w:rsidRPr="003C6A8D" w:rsidRDefault="003C6A8D" w:rsidP="003C6A8D">
      <w:pPr>
        <w:rPr>
          <w:sz w:val="44"/>
          <w:szCs w:val="44"/>
        </w:rPr>
      </w:pPr>
      <w:r>
        <w:rPr>
          <w:sz w:val="44"/>
          <w:szCs w:val="44"/>
        </w:rPr>
        <w:t>(TEACHER EDITION)</w:t>
      </w:r>
    </w:p>
    <w:p w:rsidR="003C6A8D" w:rsidRDefault="003C6A8D" w:rsidP="003C6A8D">
      <w:pPr>
        <w:rPr>
          <w:sz w:val="96"/>
          <w:szCs w:val="96"/>
        </w:rPr>
      </w:pPr>
      <w:r>
        <w:rPr>
          <w:sz w:val="96"/>
          <w:szCs w:val="96"/>
        </w:rPr>
        <w:t xml:space="preserve">Produced By: </w:t>
      </w:r>
    </w:p>
    <w:p w:rsidR="003C6A8D" w:rsidRDefault="003C6A8D" w:rsidP="003C6A8D">
      <w:pPr>
        <w:rPr>
          <w:sz w:val="96"/>
          <w:szCs w:val="96"/>
        </w:rPr>
      </w:pPr>
      <w:r>
        <w:rPr>
          <w:sz w:val="96"/>
          <w:szCs w:val="96"/>
        </w:rPr>
        <w:t>Umar Atlagh</w:t>
      </w:r>
    </w:p>
    <w:p w:rsidR="003C6A8D" w:rsidRDefault="003C6A8D" w:rsidP="003C6A8D">
      <w:pPr>
        <w:rPr>
          <w:b/>
        </w:rPr>
      </w:pPr>
      <w:r w:rsidRPr="00FF1A09">
        <w:rPr>
          <w:b/>
        </w:rPr>
        <w:lastRenderedPageBreak/>
        <w:t>Order of Operations materials:</w:t>
      </w:r>
    </w:p>
    <w:p w:rsidR="003C6A8D" w:rsidRDefault="003C6A8D" w:rsidP="003C6A8D"/>
    <w:p w:rsidR="003C6A8D" w:rsidRPr="003C6A8D" w:rsidRDefault="003C6A8D" w:rsidP="003C6A8D">
      <w:pPr>
        <w:rPr>
          <w:b/>
          <w:bCs/>
        </w:rPr>
      </w:pPr>
      <w:r w:rsidRPr="003C6A8D">
        <w:rPr>
          <w:b/>
          <w:bCs/>
        </w:rPr>
        <w:t>Materials Provided:</w:t>
      </w:r>
    </w:p>
    <w:p w:rsidR="003C6A8D" w:rsidRDefault="003C6A8D" w:rsidP="003C6A8D">
      <w:r>
        <w:t>Lesson 1.1: Worksheet 1.1, &amp; Answer Key</w:t>
      </w:r>
    </w:p>
    <w:p w:rsidR="003C6A8D" w:rsidRDefault="003C6A8D" w:rsidP="003C6A8D">
      <w:r>
        <w:t>Lesson 1.2: Worksheet 1.2, &amp; Answer Key</w:t>
      </w:r>
    </w:p>
    <w:p w:rsidR="003C6A8D" w:rsidRDefault="003C6A8D" w:rsidP="003C6A8D">
      <w:r>
        <w:t>Lesson 1.3: Worksheet 1.3, &amp; Answer Key</w:t>
      </w:r>
    </w:p>
    <w:p w:rsidR="003C6A8D" w:rsidRDefault="003C6A8D" w:rsidP="003C6A8D">
      <w:r>
        <w:t>Leeson 1.4: Worksheet 1.4, &amp; Answer Key</w:t>
      </w:r>
    </w:p>
    <w:p w:rsidR="003C6A8D" w:rsidRDefault="003C6A8D" w:rsidP="003C6A8D">
      <w:r>
        <w:t>Lesson 1.5: Worksheet 1.5, &amp; Answer Key</w:t>
      </w:r>
    </w:p>
    <w:p w:rsidR="003C6A8D" w:rsidRDefault="003C6A8D" w:rsidP="003C6A8D">
      <w:r>
        <w:t>All Lessons: Vocabulary Chart</w:t>
      </w:r>
    </w:p>
    <w:p w:rsidR="003C6A8D" w:rsidRDefault="003C6A8D" w:rsidP="003C6A8D">
      <w:r>
        <w:t>All Lessons: Unit 1 Assessment</w:t>
      </w:r>
    </w:p>
    <w:p w:rsidR="003C6A8D" w:rsidRDefault="003C6A8D" w:rsidP="003C6A8D"/>
    <w:p w:rsidR="003C6A8D" w:rsidRPr="00FF1A09" w:rsidRDefault="003C6A8D" w:rsidP="003C6A8D">
      <w:r>
        <w:t>If you don’t think this will be enough to teach the required concepts, please feel free to use anything else you would like in addition to what is provided.</w:t>
      </w:r>
    </w:p>
    <w:p w:rsidR="003C6A8D" w:rsidRDefault="003C6A8D" w:rsidP="003C6A8D">
      <w:pPr>
        <w:rPr>
          <w:sz w:val="96"/>
          <w:szCs w:val="96"/>
        </w:rPr>
      </w:pPr>
    </w:p>
    <w:p w:rsidR="003C6A8D" w:rsidRDefault="003C6A8D" w:rsidP="003C6A8D">
      <w:pPr>
        <w:rPr>
          <w:sz w:val="96"/>
          <w:szCs w:val="96"/>
        </w:rPr>
      </w:pPr>
    </w:p>
    <w:p w:rsidR="003C6A8D" w:rsidRDefault="003C6A8D" w:rsidP="003C6A8D">
      <w:pPr>
        <w:rPr>
          <w:sz w:val="96"/>
          <w:szCs w:val="96"/>
        </w:rPr>
      </w:pPr>
    </w:p>
    <w:p w:rsidR="003C6A8D" w:rsidRDefault="003C6A8D" w:rsidP="003C6A8D">
      <w:pPr>
        <w:rPr>
          <w:sz w:val="96"/>
          <w:szCs w:val="96"/>
        </w:rPr>
      </w:pPr>
    </w:p>
    <w:p w:rsidR="003C6A8D" w:rsidRDefault="003C6A8D" w:rsidP="003C6A8D">
      <w:pPr>
        <w:rPr>
          <w:sz w:val="96"/>
          <w:szCs w:val="96"/>
        </w:rPr>
      </w:pPr>
    </w:p>
    <w:p w:rsidR="003C6A8D" w:rsidRPr="003C6A8D" w:rsidRDefault="003C6A8D" w:rsidP="003C6A8D"/>
    <w:p w:rsidR="003C6A8D" w:rsidRDefault="003C6A8D" w:rsidP="003C6A8D">
      <w:pPr>
        <w:rPr>
          <w:b/>
        </w:rPr>
      </w:pPr>
    </w:p>
    <w:p w:rsidR="003C6A8D" w:rsidRDefault="003C6A8D" w:rsidP="003C6A8D">
      <w:pPr>
        <w:rPr>
          <w:b/>
        </w:rPr>
      </w:pPr>
      <w:r w:rsidRPr="00E247C1">
        <w:rPr>
          <w:b/>
        </w:rPr>
        <w:t>Order of Operations Lesson 1.1</w:t>
      </w:r>
      <w:r>
        <w:rPr>
          <w:b/>
        </w:rPr>
        <w:t>:</w:t>
      </w:r>
    </w:p>
    <w:p w:rsidR="003C6A8D" w:rsidRDefault="003C6A8D" w:rsidP="003C6A8D">
      <w:r>
        <w:t>In this lesson, students will be given the following instructions:</w:t>
      </w:r>
    </w:p>
    <w:p w:rsidR="003C6A8D" w:rsidRDefault="003C6A8D" w:rsidP="003C6A8D">
      <w:pPr>
        <w:pStyle w:val="ListParagraph"/>
        <w:numPr>
          <w:ilvl w:val="0"/>
          <w:numId w:val="1"/>
        </w:numPr>
      </w:pPr>
      <w:r>
        <w:t>Grab a vocabulary chart from the front</w:t>
      </w:r>
    </w:p>
    <w:p w:rsidR="003C6A8D" w:rsidRDefault="003C6A8D" w:rsidP="003C6A8D">
      <w:pPr>
        <w:pStyle w:val="ListParagraph"/>
        <w:numPr>
          <w:ilvl w:val="0"/>
          <w:numId w:val="1"/>
        </w:numPr>
      </w:pPr>
      <w:r>
        <w:t xml:space="preserve">Read the section below </w:t>
      </w:r>
    </w:p>
    <w:p w:rsidR="003C6A8D" w:rsidRDefault="003C6A8D" w:rsidP="003C6A8D">
      <w:pPr>
        <w:pStyle w:val="ListParagraph"/>
        <w:numPr>
          <w:ilvl w:val="0"/>
          <w:numId w:val="1"/>
        </w:numPr>
      </w:pPr>
      <w:r>
        <w:t>Define all the words highlighted after you are done reading the section</w:t>
      </w:r>
    </w:p>
    <w:p w:rsidR="003C6A8D" w:rsidRDefault="003C6A8D" w:rsidP="003C6A8D">
      <w:pPr>
        <w:pStyle w:val="ListParagraph"/>
        <w:numPr>
          <w:ilvl w:val="0"/>
          <w:numId w:val="1"/>
        </w:numPr>
      </w:pPr>
      <w:r>
        <w:t xml:space="preserve">When you are finished, your teacher will go over how to show your work on the following activity. </w:t>
      </w:r>
    </w:p>
    <w:p w:rsidR="003C6A8D" w:rsidRPr="009A5B60" w:rsidRDefault="003C6A8D" w:rsidP="003C6A8D">
      <w:pPr>
        <w:pStyle w:val="ListParagraph"/>
        <w:numPr>
          <w:ilvl w:val="0"/>
          <w:numId w:val="1"/>
        </w:numPr>
      </w:pPr>
      <w:r>
        <w:t>Work on the following activity. When you are finished, grab a worksheet about this section.</w:t>
      </w:r>
    </w:p>
    <w:p w:rsidR="003C6A8D" w:rsidRDefault="003C6A8D" w:rsidP="003C6A8D">
      <w:r>
        <w:t>Students will then read a passage helping them to understand order of operations better, and how important it really is in math. Students will be taught using the GEMA acronym, instead of others used in the past, like PEMDAS. We want to make it clear that multiplication and division hold the same prescience in an equation, same for addition and subtraction. We also want to make it clear to students, that grouping includes more than just parentheses. Absolute value, and brackets are other ways of grouping that we don’t want students to overlook. Ounce students learn the basics, help them do a problem on the white board. Show them how to show their work when solving equations.</w:t>
      </w:r>
    </w:p>
    <w:p w:rsidR="003C6A8D" w:rsidRDefault="003C6A8D" w:rsidP="003C6A8D">
      <w:r>
        <w:t>For example:</w:t>
      </w:r>
    </w:p>
    <w:p w:rsidR="003C6A8D" w:rsidRDefault="003C6A8D" w:rsidP="003C6A8D">
      <w:proofErr w:type="gramStart"/>
      <w:r>
        <w:t>Q1  5x3</w:t>
      </w:r>
      <w:proofErr w:type="gramEnd"/>
      <w:r>
        <w:t>-2</w:t>
      </w:r>
    </w:p>
    <w:p w:rsidR="003C6A8D" w:rsidRDefault="003C6A8D" w:rsidP="003C6A8D">
      <w:r>
        <w:t>5x3-2</w:t>
      </w:r>
    </w:p>
    <w:p w:rsidR="003C6A8D" w:rsidRDefault="003C6A8D" w:rsidP="003C6A8D">
      <w:r>
        <w:t>15-2</w:t>
      </w:r>
    </w:p>
    <w:p w:rsidR="003C6A8D" w:rsidRDefault="003C6A8D" w:rsidP="003C6A8D">
      <w:r>
        <w:t>13</w:t>
      </w:r>
    </w:p>
    <w:p w:rsidR="003C6A8D" w:rsidRDefault="003C6A8D" w:rsidP="003C6A8D">
      <w:r>
        <w:t>After shown how to show their work, students will begin the lesson activity. The worksheet 1.1 will be homework. If students finish the activity, showing they have a good understanding, they may start on the homework in class. Please make sure it is clear that if the activity isn’t completed by the end of class, it will become homework, and will be checked.</w:t>
      </w:r>
    </w:p>
    <w:p w:rsidR="003C6A8D" w:rsidRDefault="003C6A8D" w:rsidP="003C6A8D"/>
    <w:p w:rsidR="003C6A8D" w:rsidRDefault="003C6A8D" w:rsidP="003C6A8D">
      <w:r>
        <w:t>Activity 1.1 Answer Key:</w:t>
      </w:r>
    </w:p>
    <w:p w:rsidR="003C6A8D" w:rsidRDefault="003C6A8D" w:rsidP="003C6A8D">
      <w:r>
        <w:t>A1 (3x4</w:t>
      </w:r>
      <w:proofErr w:type="gramStart"/>
      <w:r>
        <w:t>+[</w:t>
      </w:r>
      <w:proofErr w:type="gramEnd"/>
      <w:r>
        <w:t>l-7l])            Q2 30</w:t>
      </w:r>
      <w:r w:rsidRPr="00541DD4">
        <w:rPr>
          <w:rFonts w:cs="Arial"/>
          <w:bCs/>
          <w:color w:val="222222"/>
          <w:shd w:val="clear" w:color="auto" w:fill="FFFFFF"/>
        </w:rPr>
        <w:t>÷</w:t>
      </w:r>
      <w:r>
        <w:rPr>
          <w:rFonts w:cs="Arial"/>
          <w:bCs/>
          <w:color w:val="222222"/>
          <w:shd w:val="clear" w:color="auto" w:fill="FFFFFF"/>
        </w:rPr>
        <w:t>(1+2)             A3 3+(7+21)             A4 3-(l2l)         A5 (100)</w:t>
      </w:r>
      <w:r w:rsidRPr="00541DD4">
        <w:rPr>
          <w:rFonts w:cs="Arial"/>
          <w:bCs/>
          <w:color w:val="222222"/>
          <w:shd w:val="clear" w:color="auto" w:fill="FFFFFF"/>
        </w:rPr>
        <w:t>÷</w:t>
      </w:r>
      <w:r>
        <w:rPr>
          <w:rFonts w:cs="Arial"/>
          <w:bCs/>
          <w:color w:val="222222"/>
          <w:shd w:val="clear" w:color="auto" w:fill="FFFFFF"/>
        </w:rPr>
        <w:t>(2)</w:t>
      </w:r>
    </w:p>
    <w:p w:rsidR="003C6A8D" w:rsidRDefault="003C6A8D" w:rsidP="003C6A8D">
      <w:r>
        <w:t xml:space="preserve">         (3x4+7)                       30</w:t>
      </w:r>
      <w:r w:rsidRPr="00541DD4">
        <w:rPr>
          <w:rFonts w:cs="Arial"/>
          <w:bCs/>
          <w:color w:val="222222"/>
          <w:shd w:val="clear" w:color="auto" w:fill="FFFFFF"/>
        </w:rPr>
        <w:t>÷</w:t>
      </w:r>
      <w:r>
        <w:rPr>
          <w:rFonts w:cs="Arial"/>
          <w:bCs/>
          <w:color w:val="222222"/>
          <w:shd w:val="clear" w:color="auto" w:fill="FFFFFF"/>
        </w:rPr>
        <w:t>3                          3+28                         3-2                        50</w:t>
      </w:r>
    </w:p>
    <w:p w:rsidR="003C6A8D" w:rsidRDefault="003C6A8D" w:rsidP="003C6A8D">
      <w:r>
        <w:t xml:space="preserve">          (12+7)                          10                               31                            1</w:t>
      </w:r>
    </w:p>
    <w:p w:rsidR="003C6A8D" w:rsidRDefault="003C6A8D" w:rsidP="003C6A8D">
      <w:r>
        <w:t xml:space="preserve">              19</w:t>
      </w:r>
    </w:p>
    <w:p w:rsidR="003C6A8D" w:rsidRDefault="003C6A8D" w:rsidP="003C6A8D"/>
    <w:p w:rsidR="003C6A8D" w:rsidRDefault="003C6A8D" w:rsidP="003C6A8D"/>
    <w:p w:rsidR="003C6A8D" w:rsidRDefault="003C6A8D" w:rsidP="003C6A8D">
      <w:r>
        <w:rPr>
          <w:b/>
        </w:rPr>
        <w:lastRenderedPageBreak/>
        <w:t>Order of Operations Lesson 1.2</w:t>
      </w:r>
    </w:p>
    <w:p w:rsidR="003C6A8D" w:rsidRDefault="003C6A8D" w:rsidP="003C6A8D">
      <w:r>
        <w:t>In this lesson, students will be given the following instructions:</w:t>
      </w:r>
    </w:p>
    <w:p w:rsidR="003C6A8D" w:rsidRDefault="003C6A8D" w:rsidP="003C6A8D">
      <w:pPr>
        <w:pStyle w:val="ListParagraph"/>
        <w:numPr>
          <w:ilvl w:val="0"/>
          <w:numId w:val="2"/>
        </w:numPr>
      </w:pPr>
      <w:r>
        <w:t>Grab a vocabulary chart from the front if you need it.</w:t>
      </w:r>
    </w:p>
    <w:p w:rsidR="003C6A8D" w:rsidRDefault="003C6A8D" w:rsidP="003C6A8D">
      <w:pPr>
        <w:pStyle w:val="ListParagraph"/>
        <w:numPr>
          <w:ilvl w:val="0"/>
          <w:numId w:val="2"/>
        </w:numPr>
      </w:pPr>
      <w:r>
        <w:t>Read the section below.</w:t>
      </w:r>
    </w:p>
    <w:p w:rsidR="003C6A8D" w:rsidRDefault="003C6A8D" w:rsidP="003C6A8D">
      <w:pPr>
        <w:pStyle w:val="ListParagraph"/>
        <w:numPr>
          <w:ilvl w:val="0"/>
          <w:numId w:val="2"/>
        </w:numPr>
      </w:pPr>
      <w:r>
        <w:t>Define all the words highlighted after you are done reading the section.</w:t>
      </w:r>
    </w:p>
    <w:p w:rsidR="003C6A8D" w:rsidRDefault="003C6A8D" w:rsidP="003C6A8D">
      <w:pPr>
        <w:pStyle w:val="ListParagraph"/>
        <w:numPr>
          <w:ilvl w:val="0"/>
          <w:numId w:val="2"/>
        </w:numPr>
      </w:pPr>
      <w:r>
        <w:t>When you are finished, your teacher will go over some practice problems.</w:t>
      </w:r>
    </w:p>
    <w:p w:rsidR="003C6A8D" w:rsidRDefault="003C6A8D" w:rsidP="003C6A8D">
      <w:pPr>
        <w:pStyle w:val="ListParagraph"/>
        <w:numPr>
          <w:ilvl w:val="0"/>
          <w:numId w:val="2"/>
        </w:numPr>
      </w:pPr>
      <w:r>
        <w:t>Work on the following activity. When you are finished, grab a worksheet about this section.</w:t>
      </w:r>
    </w:p>
    <w:p w:rsidR="003C6A8D" w:rsidRDefault="003C6A8D" w:rsidP="003C6A8D">
      <w:r>
        <w:t xml:space="preserve">In this lesson, students will learn more about exponents. In lesson 1.1, students got a brief understanding of exponents. In this lesson, students learn about the </w:t>
      </w:r>
      <w:r w:rsidRPr="001038DA">
        <w:rPr>
          <w:highlight w:val="yellow"/>
        </w:rPr>
        <w:t>power of 0 rule</w:t>
      </w:r>
      <w:r>
        <w:t xml:space="preserve">, and the </w:t>
      </w:r>
      <w:r w:rsidRPr="001038DA">
        <w:rPr>
          <w:highlight w:val="yellow"/>
        </w:rPr>
        <w:t>power of 1 rule</w:t>
      </w:r>
      <w:r>
        <w:t>. Students learn that any number to the power of 1 will equal itself, and any number to the power of 0 will equal 1. Students will then use this just acquired knowledge to complete a few practice problems. Then, they will be tested on their knowledge of exponents so far in a worksheet following.</w:t>
      </w:r>
    </w:p>
    <w:p w:rsidR="003C6A8D" w:rsidRDefault="003C6A8D" w:rsidP="003C6A8D">
      <w:r>
        <w:t>Activity 1.2 Answer Key:</w:t>
      </w:r>
    </w:p>
    <w:p w:rsidR="003C6A8D" w:rsidRPr="00486AE3" w:rsidRDefault="003C6A8D" w:rsidP="003C6A8D">
      <w:r>
        <w:t>A1     4x4x4x4x4                        A5     6x6x6x6x6+7x7x7x7x7     A8     (5x5)</w:t>
      </w:r>
      <w:r>
        <w:rPr>
          <w:vertAlign w:val="superscript"/>
        </w:rPr>
        <w:t>2</w:t>
      </w:r>
      <w:proofErr w:type="gramStart"/>
      <w:r>
        <w:t>+(</w:t>
      </w:r>
      <w:proofErr w:type="gramEnd"/>
      <w:r>
        <w:t>5+5)</w:t>
      </w:r>
      <w:r>
        <w:rPr>
          <w:vertAlign w:val="superscript"/>
        </w:rPr>
        <w:t>3</w:t>
      </w:r>
    </w:p>
    <w:p w:rsidR="003C6A8D" w:rsidRPr="00486AE3" w:rsidRDefault="003C6A8D" w:rsidP="003C6A8D">
      <w:r>
        <w:t xml:space="preserve">                 4</w:t>
      </w:r>
      <w:r>
        <w:rPr>
          <w:vertAlign w:val="superscript"/>
        </w:rPr>
        <w:t xml:space="preserve">5 </w:t>
      </w:r>
      <w:r>
        <w:t xml:space="preserve">                                                 6</w:t>
      </w:r>
      <w:r>
        <w:rPr>
          <w:vertAlign w:val="superscript"/>
        </w:rPr>
        <w:t>5</w:t>
      </w:r>
      <w:r>
        <w:t>+7x7x7x7x7                         25</w:t>
      </w:r>
      <w:r>
        <w:rPr>
          <w:vertAlign w:val="superscript"/>
        </w:rPr>
        <w:t>2</w:t>
      </w:r>
      <w:proofErr w:type="gramStart"/>
      <w:r>
        <w:t>+(</w:t>
      </w:r>
      <w:proofErr w:type="gramEnd"/>
      <w:r>
        <w:t>5+5)</w:t>
      </w:r>
      <w:r>
        <w:rPr>
          <w:vertAlign w:val="superscript"/>
        </w:rPr>
        <w:t>3</w:t>
      </w:r>
    </w:p>
    <w:p w:rsidR="003C6A8D" w:rsidRPr="00486AE3" w:rsidRDefault="003C6A8D" w:rsidP="003C6A8D">
      <w:r>
        <w:t xml:space="preserve">             1,024                                                       6</w:t>
      </w:r>
      <w:r>
        <w:rPr>
          <w:vertAlign w:val="superscript"/>
        </w:rPr>
        <w:t>5</w:t>
      </w:r>
      <w:r>
        <w:t>+7</w:t>
      </w:r>
      <w:r>
        <w:rPr>
          <w:vertAlign w:val="superscript"/>
        </w:rPr>
        <w:t xml:space="preserve">5  </w:t>
      </w:r>
      <w:r>
        <w:t xml:space="preserve">                               625</w:t>
      </w:r>
      <w:proofErr w:type="gramStart"/>
      <w:r>
        <w:t>+(</w:t>
      </w:r>
      <w:proofErr w:type="gramEnd"/>
      <w:r>
        <w:t>5+5)</w:t>
      </w:r>
      <w:r>
        <w:rPr>
          <w:vertAlign w:val="superscript"/>
        </w:rPr>
        <w:t>3</w:t>
      </w:r>
    </w:p>
    <w:p w:rsidR="003C6A8D" w:rsidRPr="00486AE3" w:rsidRDefault="003C6A8D" w:rsidP="003C6A8D">
      <w:r>
        <w:t xml:space="preserve">                                                                            7,776+7</w:t>
      </w:r>
      <w:r>
        <w:rPr>
          <w:vertAlign w:val="superscript"/>
        </w:rPr>
        <w:t>5</w:t>
      </w:r>
      <w:r>
        <w:t xml:space="preserve">                              625+10</w:t>
      </w:r>
      <w:r>
        <w:rPr>
          <w:vertAlign w:val="superscript"/>
        </w:rPr>
        <w:t>3</w:t>
      </w:r>
    </w:p>
    <w:p w:rsidR="003C6A8D" w:rsidRDefault="003C6A8D" w:rsidP="003C6A8D">
      <w:r>
        <w:t xml:space="preserve">A2     6x6x6x6                                               7,776+16,807                        625+1,000                         </w:t>
      </w:r>
    </w:p>
    <w:p w:rsidR="003C6A8D" w:rsidRPr="009B760A" w:rsidRDefault="003C6A8D" w:rsidP="003C6A8D">
      <w:r>
        <w:t xml:space="preserve">               6</w:t>
      </w:r>
      <w:r>
        <w:rPr>
          <w:vertAlign w:val="superscript"/>
        </w:rPr>
        <w:t xml:space="preserve">4    </w:t>
      </w:r>
      <w:r>
        <w:t xml:space="preserve">                                                        24,583                                  1,625</w:t>
      </w:r>
    </w:p>
    <w:p w:rsidR="003C6A8D" w:rsidRDefault="003C6A8D" w:rsidP="003C6A8D">
      <w:r>
        <w:t xml:space="preserve">           1,296                                                                                      A9     5</w:t>
      </w:r>
      <w:r>
        <w:rPr>
          <w:vertAlign w:val="superscript"/>
        </w:rPr>
        <w:t>1</w:t>
      </w:r>
      <w:r>
        <w:t xml:space="preserve">                        </w:t>
      </w:r>
    </w:p>
    <w:p w:rsidR="003C6A8D" w:rsidRDefault="003C6A8D" w:rsidP="003C6A8D">
      <w:r>
        <w:t xml:space="preserve">                                                     A6     (6x6x6)</w:t>
      </w:r>
      <w:r>
        <w:rPr>
          <w:vertAlign w:val="superscript"/>
        </w:rPr>
        <w:t>2</w:t>
      </w:r>
      <w:r>
        <w:t xml:space="preserve">                                        5                                                                      </w:t>
      </w:r>
    </w:p>
    <w:p w:rsidR="003C6A8D" w:rsidRPr="00486AE3" w:rsidRDefault="003C6A8D" w:rsidP="003C6A8D">
      <w:r>
        <w:t>A3     7x7x7                                              (6</w:t>
      </w:r>
      <w:r>
        <w:rPr>
          <w:vertAlign w:val="superscript"/>
        </w:rPr>
        <w:t>3</w:t>
      </w:r>
      <w:r>
        <w:t>)</w:t>
      </w:r>
      <w:r>
        <w:rPr>
          <w:vertAlign w:val="superscript"/>
        </w:rPr>
        <w:t xml:space="preserve">2                                         </w:t>
      </w:r>
      <w:r>
        <w:t xml:space="preserve">      A10     5</w:t>
      </w:r>
      <w:r>
        <w:rPr>
          <w:vertAlign w:val="superscript"/>
        </w:rPr>
        <w:t>0</w:t>
      </w:r>
      <w:r>
        <w:t xml:space="preserve">                       </w:t>
      </w:r>
    </w:p>
    <w:p w:rsidR="003C6A8D" w:rsidRPr="00486AE3" w:rsidRDefault="003C6A8D" w:rsidP="003C6A8D">
      <w:r>
        <w:t xml:space="preserve">             7</w:t>
      </w:r>
      <w:r>
        <w:rPr>
          <w:vertAlign w:val="superscript"/>
        </w:rPr>
        <w:t>3</w:t>
      </w:r>
      <w:r>
        <w:t xml:space="preserve">                                                 216</w:t>
      </w:r>
      <w:r>
        <w:rPr>
          <w:vertAlign w:val="superscript"/>
        </w:rPr>
        <w:t xml:space="preserve">2        </w:t>
      </w:r>
      <w:r>
        <w:t xml:space="preserve">                                        1</w:t>
      </w:r>
    </w:p>
    <w:p w:rsidR="003C6A8D" w:rsidRDefault="003C6A8D" w:rsidP="003C6A8D">
      <w:r>
        <w:t xml:space="preserve">           343                                             46,656 </w:t>
      </w:r>
    </w:p>
    <w:p w:rsidR="003C6A8D" w:rsidRDefault="003C6A8D" w:rsidP="003C6A8D"/>
    <w:p w:rsidR="003C6A8D" w:rsidRDefault="003C6A8D" w:rsidP="003C6A8D">
      <w:r>
        <w:t>A4     2x2x2+3x3x3x3               A7     (6x6x6</w:t>
      </w:r>
      <w:r>
        <w:rPr>
          <w:vertAlign w:val="superscript"/>
        </w:rPr>
        <w:t>2</w:t>
      </w:r>
      <w:r>
        <w:t xml:space="preserve">)                </w:t>
      </w:r>
    </w:p>
    <w:p w:rsidR="003C6A8D" w:rsidRDefault="003C6A8D" w:rsidP="003C6A8D">
      <w:r>
        <w:t xml:space="preserve">             2</w:t>
      </w:r>
      <w:r>
        <w:rPr>
          <w:vertAlign w:val="superscript"/>
        </w:rPr>
        <w:t>3</w:t>
      </w:r>
      <w:r>
        <w:t>+3x3x3x3                            (6x6x36)</w:t>
      </w:r>
    </w:p>
    <w:p w:rsidR="003C6A8D" w:rsidRPr="009B760A" w:rsidRDefault="003C6A8D" w:rsidP="003C6A8D">
      <w:r>
        <w:t xml:space="preserve">                   2</w:t>
      </w:r>
      <w:r>
        <w:rPr>
          <w:vertAlign w:val="superscript"/>
        </w:rPr>
        <w:t>3</w:t>
      </w:r>
      <w:r>
        <w:t>+3</w:t>
      </w:r>
      <w:r>
        <w:rPr>
          <w:vertAlign w:val="superscript"/>
        </w:rPr>
        <w:t>4</w:t>
      </w:r>
      <w:r>
        <w:t xml:space="preserve">                                   (6</w:t>
      </w:r>
      <w:r>
        <w:rPr>
          <w:vertAlign w:val="superscript"/>
        </w:rPr>
        <w:t>2</w:t>
      </w:r>
      <w:r>
        <w:t>x36)</w:t>
      </w:r>
    </w:p>
    <w:p w:rsidR="003C6A8D" w:rsidRPr="009B760A" w:rsidRDefault="003C6A8D" w:rsidP="003C6A8D">
      <w:r>
        <w:t xml:space="preserve">                   8+3</w:t>
      </w:r>
      <w:r>
        <w:rPr>
          <w:vertAlign w:val="superscript"/>
        </w:rPr>
        <w:t xml:space="preserve">4  </w:t>
      </w:r>
      <w:r>
        <w:t xml:space="preserve">                                   (36x36)</w:t>
      </w:r>
    </w:p>
    <w:p w:rsidR="003C6A8D" w:rsidRDefault="003C6A8D" w:rsidP="003C6A8D">
      <w:r>
        <w:t xml:space="preserve">                  8+81                                      1,296</w:t>
      </w:r>
    </w:p>
    <w:p w:rsidR="003C6A8D" w:rsidRPr="00740A1D" w:rsidRDefault="003C6A8D" w:rsidP="003C6A8D">
      <w:r>
        <w:t xml:space="preserve">                    89</w:t>
      </w:r>
    </w:p>
    <w:p w:rsidR="003C6A8D" w:rsidRDefault="003C6A8D" w:rsidP="003C6A8D"/>
    <w:p w:rsidR="003C6A8D" w:rsidRDefault="003C6A8D" w:rsidP="003C6A8D">
      <w:pPr>
        <w:rPr>
          <w:b/>
        </w:rPr>
      </w:pPr>
      <w:r w:rsidRPr="00427E00">
        <w:rPr>
          <w:b/>
        </w:rPr>
        <w:lastRenderedPageBreak/>
        <w:t>Order of Operations</w:t>
      </w:r>
      <w:r>
        <w:rPr>
          <w:b/>
        </w:rPr>
        <w:t xml:space="preserve"> lesson 1.3</w:t>
      </w:r>
      <w:r w:rsidRPr="00427E00">
        <w:rPr>
          <w:b/>
        </w:rPr>
        <w:t>:</w:t>
      </w:r>
    </w:p>
    <w:p w:rsidR="003C6A8D" w:rsidRDefault="003C6A8D" w:rsidP="003C6A8D">
      <w:r>
        <w:t>In this lesson, students get a more in depth understanding of the M in GEMA. Students learn about multiplying and dividing with negative numbers. They learn about multiplying with 0 and 1, and dividing with 1 and the same number as the number being divided. Dividing with 0 is being avoided, as the output will always be infinity. Students will go over some problems of your choice with you, then move on to some practice problems.</w:t>
      </w:r>
    </w:p>
    <w:p w:rsidR="003C6A8D" w:rsidRDefault="003C6A8D" w:rsidP="003C6A8D"/>
    <w:p w:rsidR="003C6A8D" w:rsidRDefault="003C6A8D" w:rsidP="003C6A8D">
      <w:r>
        <w:t>Activity 1.3 Answer Key:</w:t>
      </w:r>
    </w:p>
    <w:p w:rsidR="003C6A8D" w:rsidRDefault="003C6A8D" w:rsidP="003C6A8D">
      <w:pPr>
        <w:pStyle w:val="ListParagraph"/>
        <w:numPr>
          <w:ilvl w:val="0"/>
          <w:numId w:val="3"/>
        </w:numPr>
      </w:pPr>
      <w:r>
        <w:t>0</w:t>
      </w:r>
    </w:p>
    <w:p w:rsidR="003C6A8D" w:rsidRDefault="003C6A8D" w:rsidP="003C6A8D">
      <w:pPr>
        <w:pStyle w:val="ListParagraph"/>
      </w:pPr>
    </w:p>
    <w:p w:rsidR="003C6A8D" w:rsidRDefault="003C6A8D" w:rsidP="003C6A8D">
      <w:pPr>
        <w:pStyle w:val="ListParagraph"/>
      </w:pPr>
    </w:p>
    <w:p w:rsidR="003C6A8D" w:rsidRDefault="003C6A8D" w:rsidP="003C6A8D">
      <w:pPr>
        <w:pStyle w:val="ListParagraph"/>
        <w:numPr>
          <w:ilvl w:val="0"/>
          <w:numId w:val="3"/>
        </w:numPr>
      </w:pPr>
      <w:r>
        <w:t>5</w:t>
      </w:r>
    </w:p>
    <w:p w:rsidR="003C6A8D" w:rsidRDefault="003C6A8D" w:rsidP="003C6A8D">
      <w:pPr>
        <w:pStyle w:val="ListParagraph"/>
      </w:pPr>
    </w:p>
    <w:p w:rsidR="003C6A8D" w:rsidRDefault="003C6A8D" w:rsidP="003C6A8D">
      <w:pPr>
        <w:pStyle w:val="ListParagraph"/>
      </w:pPr>
    </w:p>
    <w:p w:rsidR="003C6A8D" w:rsidRDefault="003C6A8D" w:rsidP="003C6A8D">
      <w:pPr>
        <w:pStyle w:val="ListParagraph"/>
        <w:numPr>
          <w:ilvl w:val="0"/>
          <w:numId w:val="3"/>
        </w:numPr>
      </w:pPr>
      <w:r>
        <w:t>-5</w:t>
      </w:r>
    </w:p>
    <w:p w:rsidR="003C6A8D" w:rsidRDefault="003C6A8D" w:rsidP="003C6A8D">
      <w:pPr>
        <w:pStyle w:val="ListParagraph"/>
      </w:pPr>
    </w:p>
    <w:p w:rsidR="003C6A8D" w:rsidRDefault="003C6A8D" w:rsidP="003C6A8D">
      <w:pPr>
        <w:pStyle w:val="ListParagraph"/>
      </w:pPr>
    </w:p>
    <w:p w:rsidR="003C6A8D" w:rsidRDefault="003C6A8D" w:rsidP="003C6A8D">
      <w:pPr>
        <w:pStyle w:val="ListParagraph"/>
        <w:numPr>
          <w:ilvl w:val="0"/>
          <w:numId w:val="3"/>
        </w:numPr>
      </w:pPr>
      <w:r>
        <w:t>25</w:t>
      </w:r>
    </w:p>
    <w:p w:rsidR="003C6A8D" w:rsidRDefault="003C6A8D" w:rsidP="003C6A8D">
      <w:pPr>
        <w:pStyle w:val="ListParagraph"/>
      </w:pPr>
    </w:p>
    <w:p w:rsidR="003C6A8D" w:rsidRDefault="003C6A8D" w:rsidP="003C6A8D">
      <w:pPr>
        <w:pStyle w:val="ListParagraph"/>
      </w:pPr>
    </w:p>
    <w:p w:rsidR="003C6A8D" w:rsidRDefault="003C6A8D" w:rsidP="003C6A8D">
      <w:pPr>
        <w:pStyle w:val="ListParagraph"/>
        <w:numPr>
          <w:ilvl w:val="0"/>
          <w:numId w:val="3"/>
        </w:numPr>
      </w:pPr>
      <w:r>
        <w:t>5</w:t>
      </w:r>
    </w:p>
    <w:p w:rsidR="003C6A8D" w:rsidRDefault="003C6A8D" w:rsidP="003C6A8D">
      <w:pPr>
        <w:pStyle w:val="ListParagraph"/>
      </w:pPr>
    </w:p>
    <w:p w:rsidR="003C6A8D" w:rsidRDefault="003C6A8D" w:rsidP="003C6A8D">
      <w:pPr>
        <w:pStyle w:val="ListParagraph"/>
      </w:pPr>
    </w:p>
    <w:p w:rsidR="003C6A8D" w:rsidRDefault="003C6A8D" w:rsidP="003C6A8D">
      <w:pPr>
        <w:pStyle w:val="ListParagraph"/>
        <w:numPr>
          <w:ilvl w:val="0"/>
          <w:numId w:val="3"/>
        </w:numPr>
      </w:pPr>
      <w:r>
        <w:t>1</w:t>
      </w:r>
    </w:p>
    <w:p w:rsidR="003C6A8D" w:rsidRDefault="003C6A8D" w:rsidP="003C6A8D">
      <w:pPr>
        <w:pStyle w:val="ListParagraph"/>
      </w:pPr>
    </w:p>
    <w:p w:rsidR="003C6A8D" w:rsidRDefault="003C6A8D" w:rsidP="003C6A8D">
      <w:pPr>
        <w:pStyle w:val="ListParagraph"/>
      </w:pPr>
    </w:p>
    <w:p w:rsidR="003C6A8D" w:rsidRDefault="003C6A8D" w:rsidP="003C6A8D">
      <w:pPr>
        <w:pStyle w:val="ListParagraph"/>
        <w:numPr>
          <w:ilvl w:val="0"/>
          <w:numId w:val="3"/>
        </w:numPr>
      </w:pPr>
      <w:r>
        <w:t>-5</w:t>
      </w:r>
    </w:p>
    <w:p w:rsidR="003C6A8D" w:rsidRDefault="003C6A8D" w:rsidP="003C6A8D">
      <w:pPr>
        <w:pStyle w:val="ListParagraph"/>
      </w:pPr>
    </w:p>
    <w:p w:rsidR="003C6A8D" w:rsidRDefault="003C6A8D" w:rsidP="003C6A8D">
      <w:pPr>
        <w:pStyle w:val="ListParagraph"/>
      </w:pPr>
    </w:p>
    <w:p w:rsidR="003C6A8D" w:rsidRPr="00427E00" w:rsidRDefault="003C6A8D" w:rsidP="003C6A8D">
      <w:pPr>
        <w:pStyle w:val="ListParagraph"/>
        <w:numPr>
          <w:ilvl w:val="0"/>
          <w:numId w:val="3"/>
        </w:numPr>
      </w:pPr>
      <w:r>
        <w:t>10</w:t>
      </w:r>
    </w:p>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r>
        <w:t xml:space="preserve"> </w:t>
      </w:r>
    </w:p>
    <w:p w:rsidR="003C6A8D" w:rsidRDefault="003C6A8D" w:rsidP="003C6A8D"/>
    <w:p w:rsidR="003C6A8D" w:rsidRDefault="003C6A8D" w:rsidP="003C6A8D"/>
    <w:p w:rsidR="003C6A8D" w:rsidRDefault="003C6A8D" w:rsidP="003C6A8D">
      <w:pPr>
        <w:rPr>
          <w:b/>
        </w:rPr>
      </w:pPr>
      <w:r w:rsidRPr="000428CF">
        <w:rPr>
          <w:b/>
        </w:rPr>
        <w:lastRenderedPageBreak/>
        <w:t>Order of Operations lesson 1.4:</w:t>
      </w:r>
    </w:p>
    <w:p w:rsidR="003C6A8D" w:rsidRPr="0047219A" w:rsidRDefault="003C6A8D" w:rsidP="003C6A8D">
      <w:r w:rsidRPr="0047219A">
        <w:t>Directions:</w:t>
      </w:r>
    </w:p>
    <w:p w:rsidR="003C6A8D" w:rsidRPr="0047219A" w:rsidRDefault="003C6A8D" w:rsidP="003C6A8D">
      <w:pPr>
        <w:pStyle w:val="ListParagraph"/>
        <w:numPr>
          <w:ilvl w:val="0"/>
          <w:numId w:val="4"/>
        </w:numPr>
      </w:pPr>
      <w:r w:rsidRPr="0047219A">
        <w:t>Read the following section</w:t>
      </w:r>
    </w:p>
    <w:p w:rsidR="003C6A8D" w:rsidRPr="0047219A" w:rsidRDefault="003C6A8D" w:rsidP="003C6A8D">
      <w:pPr>
        <w:pStyle w:val="ListParagraph"/>
        <w:numPr>
          <w:ilvl w:val="0"/>
          <w:numId w:val="4"/>
        </w:numPr>
      </w:pPr>
      <w:r w:rsidRPr="0047219A">
        <w:t>Work on the following activity, then grab a worksheet from the front</w:t>
      </w:r>
    </w:p>
    <w:p w:rsidR="003C6A8D" w:rsidRDefault="003C6A8D" w:rsidP="003C6A8D">
      <w:pPr>
        <w:rPr>
          <w:b/>
        </w:rPr>
      </w:pPr>
    </w:p>
    <w:p w:rsidR="003C6A8D" w:rsidRDefault="003C6A8D" w:rsidP="003C6A8D">
      <w:r>
        <w:t>In this lesson, students work on problems to make sure they have an understanding of the A in GEMA, as they have learned what they have to about it already. If students have questions, the will ask for help, although this is very unlikely.</w:t>
      </w:r>
    </w:p>
    <w:p w:rsidR="003C6A8D" w:rsidRDefault="003C6A8D" w:rsidP="003C6A8D"/>
    <w:p w:rsidR="003C6A8D" w:rsidRDefault="003C6A8D" w:rsidP="003C6A8D">
      <w:r>
        <w:t>Activity 1.4 Answer Key:</w:t>
      </w:r>
    </w:p>
    <w:p w:rsidR="003C6A8D" w:rsidRDefault="003C6A8D" w:rsidP="003C6A8D"/>
    <w:p w:rsidR="003C6A8D" w:rsidRDefault="003C6A8D" w:rsidP="003C6A8D">
      <w:r>
        <w:t>A1     5,586</w:t>
      </w:r>
    </w:p>
    <w:p w:rsidR="003C6A8D" w:rsidRDefault="003C6A8D" w:rsidP="003C6A8D"/>
    <w:p w:rsidR="003C6A8D" w:rsidRDefault="003C6A8D" w:rsidP="003C6A8D">
      <w:r>
        <w:t>A2     -496</w:t>
      </w:r>
    </w:p>
    <w:p w:rsidR="003C6A8D" w:rsidRDefault="003C6A8D" w:rsidP="003C6A8D"/>
    <w:p w:rsidR="003C6A8D" w:rsidRDefault="003C6A8D" w:rsidP="003C6A8D">
      <w:r>
        <w:t>A3     -3,566</w:t>
      </w:r>
    </w:p>
    <w:p w:rsidR="003C6A8D" w:rsidRDefault="003C6A8D" w:rsidP="003C6A8D"/>
    <w:p w:rsidR="003C6A8D" w:rsidRDefault="003C6A8D" w:rsidP="003C6A8D">
      <w:r>
        <w:t>A4     924</w:t>
      </w:r>
    </w:p>
    <w:p w:rsidR="003C6A8D" w:rsidRDefault="003C6A8D" w:rsidP="003C6A8D"/>
    <w:p w:rsidR="003C6A8D" w:rsidRDefault="003C6A8D" w:rsidP="003C6A8D">
      <w:r>
        <w:t>A5     3,555</w:t>
      </w:r>
    </w:p>
    <w:p w:rsidR="003C6A8D" w:rsidRDefault="003C6A8D" w:rsidP="003C6A8D"/>
    <w:p w:rsidR="003C6A8D" w:rsidRDefault="003C6A8D" w:rsidP="003C6A8D">
      <w:r>
        <w:t>A6     -1,223</w:t>
      </w:r>
    </w:p>
    <w:p w:rsidR="003C6A8D" w:rsidRPr="000428CF"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Pr="004B49C4" w:rsidRDefault="003C6A8D" w:rsidP="003C6A8D">
      <w:pPr>
        <w:rPr>
          <w:b/>
          <w:bCs/>
        </w:rPr>
      </w:pPr>
      <w:r w:rsidRPr="004B49C4">
        <w:rPr>
          <w:b/>
          <w:bCs/>
        </w:rPr>
        <w:lastRenderedPageBreak/>
        <w:t>Order of Operations lesson 1.5:</w:t>
      </w:r>
    </w:p>
    <w:p w:rsidR="003C6A8D" w:rsidRDefault="003C6A8D" w:rsidP="003C6A8D">
      <w:r>
        <w:t>Directions:</w:t>
      </w:r>
    </w:p>
    <w:p w:rsidR="003C6A8D" w:rsidRDefault="003C6A8D" w:rsidP="003C6A8D">
      <w:pPr>
        <w:pStyle w:val="ListParagraph"/>
        <w:numPr>
          <w:ilvl w:val="0"/>
          <w:numId w:val="5"/>
        </w:numPr>
      </w:pPr>
      <w:r>
        <w:t>Grab a vocab chart from the front if you need one</w:t>
      </w:r>
    </w:p>
    <w:p w:rsidR="003C6A8D" w:rsidRDefault="003C6A8D" w:rsidP="003C6A8D">
      <w:pPr>
        <w:pStyle w:val="ListParagraph"/>
        <w:numPr>
          <w:ilvl w:val="0"/>
          <w:numId w:val="5"/>
        </w:numPr>
      </w:pPr>
      <w:r>
        <w:t>Read the following passage</w:t>
      </w:r>
    </w:p>
    <w:p w:rsidR="003C6A8D" w:rsidRDefault="003C6A8D" w:rsidP="003C6A8D">
      <w:pPr>
        <w:pStyle w:val="ListParagraph"/>
        <w:numPr>
          <w:ilvl w:val="0"/>
          <w:numId w:val="5"/>
        </w:numPr>
      </w:pPr>
      <w:r>
        <w:t>Define all the vocab words</w:t>
      </w:r>
    </w:p>
    <w:p w:rsidR="003C6A8D" w:rsidRDefault="003C6A8D" w:rsidP="003C6A8D">
      <w:pPr>
        <w:pStyle w:val="ListParagraph"/>
        <w:numPr>
          <w:ilvl w:val="0"/>
          <w:numId w:val="5"/>
        </w:numPr>
      </w:pPr>
      <w:r>
        <w:t>Your teacher will go over some practice problems, make sure to actively participate</w:t>
      </w:r>
    </w:p>
    <w:p w:rsidR="003C6A8D" w:rsidRDefault="003C6A8D" w:rsidP="003C6A8D">
      <w:pPr>
        <w:pStyle w:val="ListParagraph"/>
        <w:numPr>
          <w:ilvl w:val="0"/>
          <w:numId w:val="5"/>
        </w:numPr>
      </w:pPr>
      <w:r>
        <w:t>When your teacher is done, move onto the activity</w:t>
      </w:r>
    </w:p>
    <w:p w:rsidR="003C6A8D" w:rsidRPr="007A4AF7" w:rsidRDefault="003C6A8D" w:rsidP="003C6A8D">
      <w:pPr>
        <w:pStyle w:val="ListParagraph"/>
        <w:numPr>
          <w:ilvl w:val="0"/>
          <w:numId w:val="5"/>
        </w:numPr>
      </w:pPr>
      <w:r>
        <w:t>When you have been approved for a worksheet, you may grab one from the front, and begin working on it.</w:t>
      </w:r>
    </w:p>
    <w:p w:rsidR="003C6A8D" w:rsidRDefault="003C6A8D" w:rsidP="003C6A8D"/>
    <w:p w:rsidR="003C6A8D" w:rsidRDefault="003C6A8D" w:rsidP="003C6A8D">
      <w:r>
        <w:t xml:space="preserve">In this lesson, students learn about </w:t>
      </w:r>
      <w:r w:rsidRPr="00C55366">
        <w:rPr>
          <w:highlight w:val="yellow"/>
        </w:rPr>
        <w:t>variables</w:t>
      </w:r>
      <w:r>
        <w:t>. They learn about what they are, where they are used, and how their values are determined. However, we believe that talking about them isn’t enough. So, when the students are done reading the passage in their book, and defining the vocabulary words, go over some practice problems with them, to give them a deeper understanding. When you think the class is ready, give them permission to move on to the activity. To make sure that students understand the concept, give them permission to move on to the worksheet only when the problems they have worked out in their notebook are correct. You may note that this might mean it will take some extra time to complete this lesson. That is perfectly ok, just as long as students are understanding the concepts being brought before them.</w:t>
      </w:r>
    </w:p>
    <w:p w:rsidR="003C6A8D" w:rsidRDefault="003C6A8D" w:rsidP="003C6A8D">
      <w:r>
        <w:t>Activity 1.5 Answer Key:</w:t>
      </w:r>
    </w:p>
    <w:p w:rsidR="003C6A8D" w:rsidRDefault="003C6A8D" w:rsidP="003C6A8D">
      <w:r>
        <w:t>A1     4x = 20</w:t>
      </w:r>
    </w:p>
    <w:p w:rsidR="003C6A8D" w:rsidRDefault="003C6A8D" w:rsidP="003C6A8D">
      <w:r>
        <w:t xml:space="preserve">            x = 5</w:t>
      </w:r>
    </w:p>
    <w:p w:rsidR="003C6A8D" w:rsidRDefault="003C6A8D" w:rsidP="003C6A8D"/>
    <w:p w:rsidR="003C6A8D" w:rsidRDefault="003C6A8D" w:rsidP="003C6A8D">
      <w:r>
        <w:t>A2     7+2x-1 = 26</w:t>
      </w:r>
    </w:p>
    <w:p w:rsidR="003C6A8D" w:rsidRDefault="003C6A8D" w:rsidP="003C6A8D">
      <w:r>
        <w:t xml:space="preserve">            2x-1 = 33     </w:t>
      </w:r>
    </w:p>
    <w:p w:rsidR="003C6A8D" w:rsidRDefault="003C6A8D" w:rsidP="003C6A8D">
      <w:r>
        <w:t xml:space="preserve">              2x = 34</w:t>
      </w:r>
    </w:p>
    <w:p w:rsidR="003C6A8D" w:rsidRDefault="003C6A8D" w:rsidP="003C6A8D">
      <w:r>
        <w:t xml:space="preserve">                x = 17</w:t>
      </w:r>
    </w:p>
    <w:p w:rsidR="003C6A8D" w:rsidRDefault="003C6A8D" w:rsidP="003C6A8D"/>
    <w:p w:rsidR="003C6A8D" w:rsidRDefault="003C6A8D" w:rsidP="003C6A8D">
      <w:r>
        <w:t>A3     4x = 2x+8</w:t>
      </w:r>
    </w:p>
    <w:p w:rsidR="003C6A8D" w:rsidRDefault="003C6A8D" w:rsidP="003C6A8D">
      <w:r>
        <w:t xml:space="preserve">             2x = 8</w:t>
      </w:r>
    </w:p>
    <w:p w:rsidR="003C6A8D" w:rsidRDefault="003C6A8D" w:rsidP="003C6A8D">
      <w:r>
        <w:t xml:space="preserve">              x = 4</w:t>
      </w:r>
    </w:p>
    <w:p w:rsidR="003C6A8D" w:rsidRDefault="003C6A8D" w:rsidP="003C6A8D"/>
    <w:p w:rsidR="003C6A8D" w:rsidRDefault="003C6A8D" w:rsidP="003C6A8D">
      <w:r>
        <w:t>A4     3</w:t>
      </w:r>
      <w:r>
        <w:rPr>
          <w:vertAlign w:val="superscript"/>
        </w:rPr>
        <w:t>3</w:t>
      </w:r>
      <w:r>
        <w:t>+x = 30</w:t>
      </w:r>
    </w:p>
    <w:p w:rsidR="003C6A8D" w:rsidRDefault="003C6A8D" w:rsidP="003C6A8D">
      <w:r>
        <w:t xml:space="preserve">         27+x = 30</w:t>
      </w:r>
    </w:p>
    <w:p w:rsidR="003C6A8D" w:rsidRDefault="003C6A8D" w:rsidP="003C6A8D">
      <w:r>
        <w:lastRenderedPageBreak/>
        <w:t xml:space="preserve">            x = 3</w:t>
      </w:r>
    </w:p>
    <w:p w:rsidR="003C6A8D" w:rsidRDefault="003C6A8D" w:rsidP="003C6A8D"/>
    <w:p w:rsidR="003C6A8D" w:rsidRDefault="003C6A8D" w:rsidP="003C6A8D">
      <w:pPr>
        <w:rPr>
          <w:rFonts w:cs="Segoe UI"/>
          <w:lang w:val="en"/>
        </w:rPr>
      </w:pPr>
      <w:r>
        <w:t>A5     x</w:t>
      </w:r>
      <w:r w:rsidRPr="00FB09DC">
        <w:rPr>
          <w:rFonts w:cs="Segoe UI"/>
          <w:lang w:val="en"/>
        </w:rPr>
        <w:t>÷</w:t>
      </w:r>
      <w:r>
        <w:rPr>
          <w:rFonts w:cs="Segoe UI"/>
          <w:lang w:val="en"/>
        </w:rPr>
        <w:t>10 = 20</w:t>
      </w:r>
    </w:p>
    <w:p w:rsidR="003C6A8D" w:rsidRDefault="003C6A8D" w:rsidP="003C6A8D">
      <w:r>
        <w:rPr>
          <w:rFonts w:cs="Segoe UI"/>
          <w:lang w:val="en"/>
        </w:rPr>
        <w:t xml:space="preserve">              x = 2</w:t>
      </w:r>
    </w:p>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Pr>
        <w:rPr>
          <w:b/>
        </w:rPr>
      </w:pPr>
      <w:r w:rsidRPr="002B6C18">
        <w:rPr>
          <w:b/>
        </w:rPr>
        <w:lastRenderedPageBreak/>
        <w:t>Unit 1 Reflection:</w:t>
      </w:r>
    </w:p>
    <w:p w:rsidR="003C6A8D" w:rsidRDefault="003C6A8D" w:rsidP="003C6A8D">
      <w:pPr>
        <w:pStyle w:val="ListParagraph"/>
        <w:rPr>
          <w:b/>
        </w:rPr>
      </w:pPr>
    </w:p>
    <w:p w:rsidR="003C6A8D" w:rsidRDefault="003C6A8D" w:rsidP="003C6A8D">
      <w:pPr>
        <w:pStyle w:val="ListParagraph"/>
        <w:numPr>
          <w:ilvl w:val="0"/>
          <w:numId w:val="6"/>
        </w:numPr>
      </w:pPr>
      <w:r>
        <w:t>Due to vast variation in answers, there is no answer key for this particular assignment. However, make sure that it will be checked for a grade. Also make sure it is clear that if answers look like something scribbled down as the student were walking into class the day it is due, that student will get reduced credit.</w:t>
      </w:r>
    </w:p>
    <w:p w:rsidR="003C6A8D" w:rsidRDefault="003C6A8D" w:rsidP="003C6A8D">
      <w:pPr>
        <w:pStyle w:val="ListParagraph"/>
        <w:ind w:left="1080"/>
      </w:pPr>
    </w:p>
    <w:p w:rsidR="003C6A8D" w:rsidRDefault="003C6A8D" w:rsidP="003C6A8D">
      <w:pPr>
        <w:pStyle w:val="ListParagraph"/>
        <w:numPr>
          <w:ilvl w:val="0"/>
          <w:numId w:val="6"/>
        </w:numPr>
      </w:pPr>
      <w:r>
        <w:t>As a teacher, what do you think about this unit? Do you think it met the goal of teaching students about order of operations? If no, state how we could better explain the concept/present it. Use your students’ answers to this question to help you back up your answer, as well as the answers to the other questions, where knowledge is being tested.</w:t>
      </w:r>
    </w:p>
    <w:p w:rsidR="003C6A8D" w:rsidRDefault="003C6A8D" w:rsidP="003C6A8D">
      <w:pPr>
        <w:pStyle w:val="ListParagraph"/>
      </w:pPr>
    </w:p>
    <w:p w:rsidR="003C6A8D" w:rsidRDefault="003C6A8D" w:rsidP="003C6A8D">
      <w:r>
        <w:t>Now that you have made it through this entire unit, it is time for students to prepare for a unit assessment. Their homework up until then, will be to prepare for this unit assessment in any way they can. This is also the last unit in the order of operations book. We hope you have enjoyed using this product, and we hope it helped your students learn order of operations in the best way possible.</w:t>
      </w:r>
    </w:p>
    <w:p w:rsidR="003C6A8D" w:rsidRDefault="003C6A8D" w:rsidP="003C6A8D">
      <w:pPr>
        <w:pStyle w:val="ListParagraph"/>
        <w:ind w:left="1080"/>
      </w:pPr>
    </w:p>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Pr>
        <w:rPr>
          <w:b/>
        </w:rPr>
      </w:pPr>
      <w:r w:rsidRPr="00B867B3">
        <w:rPr>
          <w:b/>
        </w:rPr>
        <w:lastRenderedPageBreak/>
        <w:t>Order of Operations book glossary</w:t>
      </w:r>
      <w:r>
        <w:rPr>
          <w:b/>
        </w:rPr>
        <w:t xml:space="preserve"> (in order by time it shows up in lessons)</w:t>
      </w:r>
      <w:r w:rsidRPr="00B867B3">
        <w:rPr>
          <w:b/>
        </w:rPr>
        <w:t>:</w:t>
      </w:r>
    </w:p>
    <w:p w:rsidR="003C6A8D" w:rsidRDefault="003C6A8D" w:rsidP="003C6A8D">
      <w:pPr>
        <w:rPr>
          <w:b/>
        </w:rPr>
      </w:pPr>
    </w:p>
    <w:p w:rsidR="003C6A8D" w:rsidRDefault="003C6A8D" w:rsidP="003C6A8D">
      <w:r>
        <w:t>Order of Operations: The study of math operations and their priority over one another.</w:t>
      </w:r>
    </w:p>
    <w:p w:rsidR="003C6A8D" w:rsidRDefault="003C6A8D" w:rsidP="003C6A8D">
      <w:pPr>
        <w:rPr>
          <w:rFonts w:cs="Segoe UI"/>
          <w:lang w:val="en"/>
        </w:rPr>
      </w:pPr>
      <w:r>
        <w:t>Operations: Things like these: +, -, x, and</w:t>
      </w:r>
      <w:r w:rsidRPr="00B867B3">
        <w:rPr>
          <w:rFonts w:ascii="Segoe UI" w:hAnsi="Segoe UI" w:cs="Segoe UI"/>
          <w:sz w:val="27"/>
          <w:szCs w:val="27"/>
          <w:lang w:val="en"/>
        </w:rPr>
        <w:t xml:space="preserve"> </w:t>
      </w:r>
      <w:r w:rsidRPr="00B867B3">
        <w:rPr>
          <w:rFonts w:cs="Segoe UI"/>
          <w:lang w:val="en"/>
        </w:rPr>
        <w:t>÷</w:t>
      </w:r>
      <w:r>
        <w:rPr>
          <w:rFonts w:cs="Segoe UI"/>
          <w:lang w:val="en"/>
        </w:rPr>
        <w:t>. These are things that allow you do things to numbers in math problems.</w:t>
      </w:r>
    </w:p>
    <w:p w:rsidR="003C6A8D" w:rsidRDefault="003C6A8D" w:rsidP="003C6A8D">
      <w:pPr>
        <w:rPr>
          <w:rFonts w:cs="Segoe UI"/>
          <w:lang w:val="en"/>
        </w:rPr>
      </w:pPr>
      <w:r>
        <w:rPr>
          <w:rFonts w:cs="Segoe UI"/>
          <w:lang w:val="en"/>
        </w:rPr>
        <w:t>Equation: A math problem, where what happens on one side, is equal to something, it has an equal sign. Ex: 2+2=?</w:t>
      </w:r>
    </w:p>
    <w:p w:rsidR="003C6A8D" w:rsidRDefault="003C6A8D" w:rsidP="003C6A8D">
      <w:pPr>
        <w:rPr>
          <w:rFonts w:cs="Segoe UI"/>
          <w:lang w:val="en"/>
        </w:rPr>
      </w:pPr>
      <w:r>
        <w:rPr>
          <w:rFonts w:cs="Segoe UI"/>
          <w:lang w:val="en"/>
        </w:rPr>
        <w:t>Expression: A math problem where no equal sign is present. Ex: 2+2</w:t>
      </w:r>
    </w:p>
    <w:p w:rsidR="003C6A8D" w:rsidRDefault="003C6A8D" w:rsidP="003C6A8D">
      <w:pPr>
        <w:rPr>
          <w:rFonts w:cs="Segoe UI"/>
          <w:lang w:val="en"/>
        </w:rPr>
      </w:pPr>
      <w:r>
        <w:rPr>
          <w:rFonts w:cs="Segoe UI"/>
          <w:lang w:val="en"/>
        </w:rPr>
        <w:t>GEMA: An acronym used to teach kids order of operations. It stands for grouping, exponents, multiplication, and division.</w:t>
      </w:r>
    </w:p>
    <w:p w:rsidR="003C6A8D" w:rsidRDefault="003C6A8D" w:rsidP="003C6A8D">
      <w:pPr>
        <w:rPr>
          <w:rFonts w:cs="Segoe UI"/>
          <w:lang w:val="en"/>
        </w:rPr>
      </w:pPr>
      <w:r>
        <w:rPr>
          <w:rFonts w:cs="Segoe UI"/>
          <w:lang w:val="en"/>
        </w:rPr>
        <w:t xml:space="preserve">Grouping: What the G in GEMA stands for. Grouping includes (), [], and l </w:t>
      </w:r>
      <w:proofErr w:type="spellStart"/>
      <w:r>
        <w:rPr>
          <w:rFonts w:cs="Segoe UI"/>
          <w:lang w:val="en"/>
        </w:rPr>
        <w:t>l</w:t>
      </w:r>
      <w:proofErr w:type="spellEnd"/>
      <w:r>
        <w:rPr>
          <w:rFonts w:cs="Segoe UI"/>
          <w:lang w:val="en"/>
        </w:rPr>
        <w:t>.</w:t>
      </w:r>
    </w:p>
    <w:p w:rsidR="003C6A8D" w:rsidRDefault="003C6A8D" w:rsidP="003C6A8D">
      <w:pPr>
        <w:rPr>
          <w:rFonts w:cs="Segoe UI"/>
          <w:lang w:val="en"/>
        </w:rPr>
      </w:pPr>
      <w:r>
        <w:rPr>
          <w:rFonts w:cs="Segoe UI"/>
          <w:lang w:val="en"/>
        </w:rPr>
        <w:t>Exponents: What the E in GEMA stands for. Exponents are a small number that go on top of a regular sized number, so that the regular sized number is multiplied by itself however many times the exponent is.</w:t>
      </w:r>
    </w:p>
    <w:p w:rsidR="003C6A8D" w:rsidRDefault="003C6A8D" w:rsidP="003C6A8D">
      <w:pPr>
        <w:rPr>
          <w:rFonts w:cs="Segoe UI"/>
          <w:lang w:val="en"/>
        </w:rPr>
      </w:pPr>
      <w:r>
        <w:rPr>
          <w:rFonts w:cs="Segoe UI"/>
          <w:lang w:val="en"/>
        </w:rPr>
        <w:t>Multiplication: The operation where a number is having its value added onto however many times it is multiplied by. It stands for M in GEMA, along with division.</w:t>
      </w:r>
    </w:p>
    <w:p w:rsidR="003C6A8D" w:rsidRDefault="003C6A8D" w:rsidP="003C6A8D">
      <w:pPr>
        <w:rPr>
          <w:rFonts w:cs="Segoe UI"/>
          <w:lang w:val="en"/>
        </w:rPr>
      </w:pPr>
      <w:r>
        <w:rPr>
          <w:rFonts w:cs="Segoe UI"/>
          <w:lang w:val="en"/>
        </w:rPr>
        <w:t xml:space="preserve">Addition: The operation where a number is increased by the value of another number. It stands for </w:t>
      </w:r>
      <w:proofErr w:type="gramStart"/>
      <w:r>
        <w:rPr>
          <w:rFonts w:cs="Segoe UI"/>
          <w:lang w:val="en"/>
        </w:rPr>
        <w:t>A</w:t>
      </w:r>
      <w:proofErr w:type="gramEnd"/>
      <w:r>
        <w:rPr>
          <w:rFonts w:cs="Segoe UI"/>
          <w:lang w:val="en"/>
        </w:rPr>
        <w:t xml:space="preserve"> in GEMA, along with subtraction.</w:t>
      </w:r>
    </w:p>
    <w:p w:rsidR="003C6A8D" w:rsidRDefault="003C6A8D" w:rsidP="003C6A8D">
      <w:pPr>
        <w:rPr>
          <w:rFonts w:cs="Segoe UI"/>
          <w:lang w:val="en"/>
        </w:rPr>
      </w:pPr>
      <w:r>
        <w:rPr>
          <w:rFonts w:cs="Segoe UI"/>
          <w:lang w:val="en"/>
        </w:rPr>
        <w:t>Parentheses: A way of grouping numbers using ().</w:t>
      </w:r>
    </w:p>
    <w:p w:rsidR="003C6A8D" w:rsidRDefault="003C6A8D" w:rsidP="003C6A8D">
      <w:pPr>
        <w:rPr>
          <w:rFonts w:cs="Segoe UI"/>
          <w:lang w:val="en"/>
        </w:rPr>
      </w:pPr>
      <w:r>
        <w:rPr>
          <w:rFonts w:cs="Segoe UI"/>
          <w:lang w:val="en"/>
        </w:rPr>
        <w:t>Brackets: A way of grouping numbers using [ ].</w:t>
      </w:r>
    </w:p>
    <w:p w:rsidR="003C6A8D" w:rsidRDefault="003C6A8D" w:rsidP="003C6A8D">
      <w:pPr>
        <w:rPr>
          <w:rFonts w:cs="Segoe UI"/>
          <w:lang w:val="en"/>
        </w:rPr>
      </w:pPr>
      <w:r>
        <w:rPr>
          <w:rFonts w:cs="Segoe UI"/>
          <w:lang w:val="en"/>
        </w:rPr>
        <w:t xml:space="preserve">Absolute Value: The absolute value of a number, whether or not it is positive. Finding the absolute value of a number occurs when l </w:t>
      </w:r>
      <w:proofErr w:type="spellStart"/>
      <w:r>
        <w:rPr>
          <w:rFonts w:cs="Segoe UI"/>
          <w:lang w:val="en"/>
        </w:rPr>
        <w:t>l</w:t>
      </w:r>
      <w:proofErr w:type="spellEnd"/>
      <w:r>
        <w:rPr>
          <w:rFonts w:cs="Segoe UI"/>
          <w:lang w:val="en"/>
        </w:rPr>
        <w:t xml:space="preserve"> surrounds the number. The absolute value of a number will always be positive.</w:t>
      </w:r>
    </w:p>
    <w:p w:rsidR="003C6A8D" w:rsidRDefault="003C6A8D" w:rsidP="003C6A8D">
      <w:pPr>
        <w:rPr>
          <w:rFonts w:cs="Segoe UI"/>
          <w:lang w:val="en"/>
        </w:rPr>
      </w:pPr>
      <w:r>
        <w:rPr>
          <w:rFonts w:cs="Segoe UI"/>
          <w:lang w:val="en"/>
        </w:rPr>
        <w:t xml:space="preserve">Base: The bigger </w:t>
      </w:r>
      <w:proofErr w:type="gramStart"/>
      <w:r>
        <w:rPr>
          <w:rFonts w:cs="Segoe UI"/>
          <w:lang w:val="en"/>
        </w:rPr>
        <w:t>number, that</w:t>
      </w:r>
      <w:proofErr w:type="gramEnd"/>
      <w:r>
        <w:rPr>
          <w:rFonts w:cs="Segoe UI"/>
          <w:lang w:val="en"/>
        </w:rPr>
        <w:t xml:space="preserve"> has an exponent on top of it. Ex: </w:t>
      </w:r>
      <w:r w:rsidRPr="002618C6">
        <w:rPr>
          <w:rFonts w:cs="Segoe UI"/>
          <w:u w:val="single"/>
          <w:lang w:val="en"/>
        </w:rPr>
        <w:t>3</w:t>
      </w:r>
      <w:r>
        <w:rPr>
          <w:rFonts w:cs="Segoe UI"/>
          <w:vertAlign w:val="superscript"/>
          <w:lang w:val="en"/>
        </w:rPr>
        <w:t>3</w:t>
      </w:r>
    </w:p>
    <w:p w:rsidR="003C6A8D" w:rsidRDefault="003C6A8D" w:rsidP="003C6A8D">
      <w:pPr>
        <w:rPr>
          <w:rFonts w:cs="Segoe UI"/>
          <w:lang w:val="en"/>
        </w:rPr>
      </w:pPr>
      <w:r>
        <w:rPr>
          <w:rFonts w:cs="Segoe UI"/>
          <w:lang w:val="en"/>
        </w:rPr>
        <w:t>Product: The outcome of a multiplication problem.</w:t>
      </w:r>
    </w:p>
    <w:p w:rsidR="003C6A8D" w:rsidRDefault="003C6A8D" w:rsidP="003C6A8D">
      <w:pPr>
        <w:rPr>
          <w:rFonts w:cs="Segoe UI"/>
          <w:lang w:val="en"/>
        </w:rPr>
      </w:pPr>
      <w:r>
        <w:rPr>
          <w:rFonts w:cs="Segoe UI"/>
          <w:lang w:val="en"/>
        </w:rPr>
        <w:t xml:space="preserve">Subtraction: The operation where a number is having its value decreased by another number. It stands for </w:t>
      </w:r>
      <w:proofErr w:type="gramStart"/>
      <w:r>
        <w:rPr>
          <w:rFonts w:cs="Segoe UI"/>
          <w:lang w:val="en"/>
        </w:rPr>
        <w:t>A</w:t>
      </w:r>
      <w:proofErr w:type="gramEnd"/>
      <w:r>
        <w:rPr>
          <w:rFonts w:cs="Segoe UI"/>
          <w:lang w:val="en"/>
        </w:rPr>
        <w:t xml:space="preserve"> in GEMA, along with addition.</w:t>
      </w:r>
    </w:p>
    <w:p w:rsidR="003C6A8D" w:rsidRDefault="003C6A8D" w:rsidP="003C6A8D">
      <w:pPr>
        <w:rPr>
          <w:rFonts w:cs="Segoe UI"/>
          <w:lang w:val="en"/>
        </w:rPr>
      </w:pPr>
      <w:r>
        <w:rPr>
          <w:rFonts w:cs="Segoe UI"/>
          <w:lang w:val="en"/>
        </w:rPr>
        <w:t>Negative Number: A number with a negative sign in front of it. Ex: -3</w:t>
      </w:r>
    </w:p>
    <w:p w:rsidR="003C6A8D" w:rsidRDefault="003C6A8D" w:rsidP="003C6A8D">
      <w:pPr>
        <w:rPr>
          <w:rFonts w:cs="Segoe UI"/>
          <w:lang w:val="en"/>
        </w:rPr>
      </w:pPr>
      <w:r>
        <w:rPr>
          <w:rFonts w:cs="Segoe UI"/>
          <w:lang w:val="en"/>
        </w:rPr>
        <w:t>Positive Number: A number without a negative sign in front of it. Ex: 3</w:t>
      </w:r>
    </w:p>
    <w:p w:rsidR="003C6A8D" w:rsidRDefault="003C6A8D" w:rsidP="003C6A8D">
      <w:pPr>
        <w:rPr>
          <w:rFonts w:cs="Segoe UI"/>
          <w:lang w:val="en"/>
        </w:rPr>
      </w:pPr>
      <w:r>
        <w:rPr>
          <w:rFonts w:cs="Segoe UI"/>
          <w:lang w:val="en"/>
        </w:rPr>
        <w:t>Sum: The outcome of an addition problem.</w:t>
      </w:r>
    </w:p>
    <w:p w:rsidR="003C6A8D" w:rsidRDefault="003C6A8D" w:rsidP="003C6A8D">
      <w:pPr>
        <w:rPr>
          <w:rFonts w:cs="Segoe UI"/>
          <w:lang w:val="en"/>
        </w:rPr>
      </w:pPr>
      <w:r>
        <w:rPr>
          <w:rFonts w:cs="Segoe UI"/>
          <w:lang w:val="en"/>
        </w:rPr>
        <w:t>Power of 0 rule: A rule that states that any number to the power of 0 is 1.</w:t>
      </w:r>
    </w:p>
    <w:p w:rsidR="003C6A8D" w:rsidRDefault="003C6A8D" w:rsidP="003C6A8D">
      <w:pPr>
        <w:rPr>
          <w:rFonts w:cs="Segoe UI"/>
          <w:lang w:val="en"/>
        </w:rPr>
      </w:pPr>
      <w:r>
        <w:rPr>
          <w:rFonts w:cs="Segoe UI"/>
          <w:lang w:val="en"/>
        </w:rPr>
        <w:t>Power of 1 rule: A rule that states that any number to the power of 1 is the value of the base.</w:t>
      </w:r>
    </w:p>
    <w:p w:rsidR="003C6A8D" w:rsidRPr="002618C6" w:rsidRDefault="003C6A8D" w:rsidP="003C6A8D">
      <w:pPr>
        <w:rPr>
          <w:b/>
        </w:rPr>
      </w:pPr>
      <w:r>
        <w:rPr>
          <w:rFonts w:cs="Segoe UI"/>
          <w:lang w:val="en"/>
        </w:rPr>
        <w:lastRenderedPageBreak/>
        <w:t>Variables: A letter that stands for a something without a value.</w:t>
      </w:r>
    </w:p>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Pr>
        <w:rPr>
          <w:sz w:val="96"/>
          <w:szCs w:val="96"/>
        </w:rPr>
      </w:pPr>
      <w:r>
        <w:rPr>
          <w:sz w:val="96"/>
          <w:szCs w:val="96"/>
        </w:rPr>
        <w:lastRenderedPageBreak/>
        <w:t>Order</w:t>
      </w:r>
    </w:p>
    <w:p w:rsidR="003C6A8D" w:rsidRDefault="003C6A8D" w:rsidP="003C6A8D">
      <w:pPr>
        <w:rPr>
          <w:sz w:val="96"/>
          <w:szCs w:val="96"/>
        </w:rPr>
      </w:pPr>
    </w:p>
    <w:p w:rsidR="003C6A8D" w:rsidRDefault="003C6A8D" w:rsidP="003C6A8D">
      <w:pPr>
        <w:rPr>
          <w:sz w:val="96"/>
          <w:szCs w:val="96"/>
        </w:rPr>
      </w:pPr>
      <w:r>
        <w:rPr>
          <w:sz w:val="96"/>
          <w:szCs w:val="96"/>
        </w:rPr>
        <w:t xml:space="preserve">                  Of</w:t>
      </w:r>
    </w:p>
    <w:p w:rsidR="003C6A8D" w:rsidRDefault="003C6A8D" w:rsidP="003C6A8D">
      <w:pPr>
        <w:rPr>
          <w:sz w:val="96"/>
          <w:szCs w:val="96"/>
        </w:rPr>
      </w:pPr>
      <w:r>
        <w:rPr>
          <w:sz w:val="96"/>
          <w:szCs w:val="96"/>
        </w:rPr>
        <w:t xml:space="preserve">             </w:t>
      </w:r>
    </w:p>
    <w:p w:rsidR="003C6A8D" w:rsidRDefault="003C6A8D" w:rsidP="003C6A8D">
      <w:pPr>
        <w:rPr>
          <w:sz w:val="96"/>
          <w:szCs w:val="96"/>
        </w:rPr>
      </w:pPr>
      <w:r>
        <w:rPr>
          <w:sz w:val="96"/>
          <w:szCs w:val="96"/>
        </w:rPr>
        <w:t xml:space="preserve">                       Operations</w:t>
      </w:r>
    </w:p>
    <w:p w:rsidR="003C6A8D" w:rsidRDefault="003C6A8D" w:rsidP="003C6A8D">
      <w:pPr>
        <w:rPr>
          <w:sz w:val="96"/>
          <w:szCs w:val="96"/>
        </w:rPr>
      </w:pPr>
    </w:p>
    <w:p w:rsidR="003C6A8D" w:rsidRPr="003C6A8D" w:rsidRDefault="003C6A8D" w:rsidP="003C6A8D">
      <w:pPr>
        <w:rPr>
          <w:sz w:val="44"/>
          <w:szCs w:val="44"/>
        </w:rPr>
      </w:pPr>
      <w:r>
        <w:rPr>
          <w:sz w:val="44"/>
          <w:szCs w:val="44"/>
        </w:rPr>
        <w:t>(TEACHER EDITION)</w:t>
      </w:r>
    </w:p>
    <w:p w:rsidR="003C6A8D" w:rsidRDefault="003C6A8D" w:rsidP="003C6A8D">
      <w:pPr>
        <w:rPr>
          <w:sz w:val="96"/>
          <w:szCs w:val="96"/>
        </w:rPr>
      </w:pPr>
      <w:r>
        <w:rPr>
          <w:sz w:val="96"/>
          <w:szCs w:val="96"/>
        </w:rPr>
        <w:t xml:space="preserve">Produced By: </w:t>
      </w:r>
    </w:p>
    <w:p w:rsidR="003C6A8D" w:rsidRDefault="003C6A8D" w:rsidP="003C6A8D">
      <w:pPr>
        <w:rPr>
          <w:sz w:val="96"/>
          <w:szCs w:val="96"/>
        </w:rPr>
      </w:pPr>
      <w:r>
        <w:rPr>
          <w:sz w:val="96"/>
          <w:szCs w:val="96"/>
        </w:rPr>
        <w:t>Umar Atlagh</w:t>
      </w:r>
    </w:p>
    <w:p w:rsidR="003C6A8D" w:rsidRDefault="003C6A8D" w:rsidP="003C6A8D">
      <w:bookmarkStart w:id="0" w:name="_GoBack"/>
      <w:bookmarkEnd w:id="0"/>
    </w:p>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 w:rsidR="003C6A8D" w:rsidRDefault="003C6A8D" w:rsidP="003C6A8D">
      <w:pPr>
        <w:rPr>
          <w:sz w:val="96"/>
          <w:szCs w:val="96"/>
        </w:rPr>
      </w:pPr>
    </w:p>
    <w:p w:rsidR="003C6A8D" w:rsidRDefault="003C6A8D" w:rsidP="003C6A8D">
      <w:pPr>
        <w:rPr>
          <w:sz w:val="96"/>
          <w:szCs w:val="96"/>
        </w:rPr>
      </w:pPr>
    </w:p>
    <w:p w:rsidR="003C6A8D" w:rsidRPr="003C6A8D" w:rsidRDefault="003C6A8D" w:rsidP="003C6A8D"/>
    <w:p w:rsidR="00787845" w:rsidRDefault="00787845"/>
    <w:sectPr w:rsidR="0078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4997"/>
    <w:multiLevelType w:val="hybridMultilevel"/>
    <w:tmpl w:val="827A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078C3"/>
    <w:multiLevelType w:val="hybridMultilevel"/>
    <w:tmpl w:val="93AA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1533A"/>
    <w:multiLevelType w:val="hybridMultilevel"/>
    <w:tmpl w:val="63BA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B04E8"/>
    <w:multiLevelType w:val="hybridMultilevel"/>
    <w:tmpl w:val="71EA79C8"/>
    <w:lvl w:ilvl="0" w:tplc="52B45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9D2D40"/>
    <w:multiLevelType w:val="hybridMultilevel"/>
    <w:tmpl w:val="E75E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650C3"/>
    <w:multiLevelType w:val="hybridMultilevel"/>
    <w:tmpl w:val="635E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8D"/>
    <w:rsid w:val="003C6A8D"/>
    <w:rsid w:val="00787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12228-D968-4231-B397-09B128F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A8D"/>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Chief</cp:lastModifiedBy>
  <cp:revision>1</cp:revision>
  <dcterms:created xsi:type="dcterms:W3CDTF">2016-04-27T02:43:00Z</dcterms:created>
  <dcterms:modified xsi:type="dcterms:W3CDTF">2016-04-27T02:57:00Z</dcterms:modified>
</cp:coreProperties>
</file>